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C95BD" w14:textId="77777777" w:rsidR="0078401A" w:rsidRPr="00336305" w:rsidRDefault="0078401A" w:rsidP="0078401A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2E891FDF" w14:textId="77777777" w:rsidR="0078401A" w:rsidRPr="00336305" w:rsidRDefault="0078401A" w:rsidP="0078401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5D9867EE" w14:textId="77777777" w:rsidR="0078401A" w:rsidRDefault="0078401A" w:rsidP="0078401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20A44F38" w14:textId="77777777" w:rsidR="000400EC" w:rsidRDefault="0078401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5A7FCB0B" w14:textId="77777777" w:rsidR="000400EC" w:rsidRDefault="0078401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O DAVANJU PRETHODNE SUGLASNOSTI NA I. IZMJENE I DOPUNE PRAVILNIKA O UNUTARNJEM USTROJSTVU I NAČINU RADA DJEČJEG VRTIĆA “REHEKI” </w:t>
      </w:r>
    </w:p>
    <w:p w14:paraId="739D4B92" w14:textId="77777777" w:rsidR="000400EC" w:rsidRDefault="000400E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469136D" w14:textId="77777777" w:rsidR="000400EC" w:rsidRDefault="0078401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7E1B324E" w14:textId="77777777" w:rsidR="000400EC" w:rsidRDefault="0078401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Ovom Odlukom daje se prethodna suglasnost na prijedlog I. Izmjene i dopune Pravilnika o unutarnjem ustrojstvu i načinu rada Dječjeg vrtića “Reheki” Orehovica. </w:t>
      </w:r>
    </w:p>
    <w:p w14:paraId="7465E852" w14:textId="77777777" w:rsidR="000400EC" w:rsidRDefault="000400E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048E9A16" w14:textId="77777777" w:rsidR="000400EC" w:rsidRDefault="0078401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6DBA010D" w14:textId="77777777" w:rsidR="000400EC" w:rsidRDefault="0078401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Prijedlog I. Izmjene i dopune Pravilnika o unutarnjem ustrojstvu i načinu rada Dječjeg vrtića “Reheki” Orehovica nalazi se u privitku i sastavni je dio ove Odluke.</w:t>
      </w:r>
    </w:p>
    <w:p w14:paraId="13C73F5E" w14:textId="77777777" w:rsidR="000400EC" w:rsidRDefault="000400E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5DD6C580" w14:textId="77777777" w:rsidR="000400EC" w:rsidRDefault="0078401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13639CDD" w14:textId="227910F9" w:rsidR="000400EC" w:rsidRDefault="0078401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na snagu danom donošenja, a objaviti će se u "Službenom </w:t>
      </w:r>
      <w:r w:rsidR="003E2C43">
        <w:rPr>
          <w:rFonts w:eastAsia="Times New Roman"/>
          <w:sz w:val="24"/>
          <w:szCs w:val="24"/>
          <w:lang w:val="en-US"/>
        </w:rPr>
        <w:t>glasniku Međimurske županije</w:t>
      </w:r>
      <w:r>
        <w:rPr>
          <w:rFonts w:eastAsia="Times New Roman"/>
          <w:sz w:val="24"/>
          <w:szCs w:val="24"/>
          <w:lang w:val="en-US"/>
        </w:rPr>
        <w:t>".</w:t>
      </w:r>
    </w:p>
    <w:p w14:paraId="6F858A32" w14:textId="77777777" w:rsidR="000400EC" w:rsidRDefault="000400EC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26B0CC48" w14:textId="77777777" w:rsidR="0078401A" w:rsidRPr="00336305" w:rsidRDefault="0078401A" w:rsidP="0078401A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6799A83E" w14:textId="77777777" w:rsidR="0078401A" w:rsidRPr="00336305" w:rsidRDefault="0078401A" w:rsidP="0078401A">
      <w:pPr>
        <w:jc w:val="center"/>
        <w:rPr>
          <w:b/>
          <w:bCs/>
          <w:sz w:val="24"/>
          <w:szCs w:val="24"/>
        </w:rPr>
      </w:pPr>
    </w:p>
    <w:p w14:paraId="0CD8344F" w14:textId="77777777" w:rsidR="0078401A" w:rsidRPr="00336305" w:rsidRDefault="0078401A" w:rsidP="0078401A">
      <w:pPr>
        <w:rPr>
          <w:sz w:val="24"/>
          <w:szCs w:val="24"/>
        </w:rPr>
      </w:pPr>
    </w:p>
    <w:p w14:paraId="5D5B6FBF" w14:textId="77777777" w:rsidR="0078401A" w:rsidRPr="00336305" w:rsidRDefault="0078401A" w:rsidP="0078401A">
      <w:pPr>
        <w:rPr>
          <w:sz w:val="24"/>
          <w:szCs w:val="24"/>
        </w:rPr>
      </w:pPr>
    </w:p>
    <w:p w14:paraId="17DAE34E" w14:textId="77777777" w:rsidR="0078401A" w:rsidRPr="00336305" w:rsidRDefault="0078401A" w:rsidP="0078401A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434EF6E9" w14:textId="77777777" w:rsidR="0078401A" w:rsidRPr="00336305" w:rsidRDefault="0078401A" w:rsidP="0078401A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47631EBD" w14:textId="77777777" w:rsidR="0078401A" w:rsidRPr="00336305" w:rsidRDefault="0078401A" w:rsidP="0078401A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409F072F" w14:textId="77777777" w:rsidR="0078401A" w:rsidRPr="00336305" w:rsidRDefault="0078401A" w:rsidP="0078401A">
      <w:pPr>
        <w:rPr>
          <w:sz w:val="24"/>
          <w:szCs w:val="24"/>
        </w:rPr>
      </w:pPr>
    </w:p>
    <w:p w14:paraId="2FE37DB4" w14:textId="77777777" w:rsidR="0078401A" w:rsidRPr="00336305" w:rsidRDefault="0078401A" w:rsidP="0078401A">
      <w:pPr>
        <w:rPr>
          <w:sz w:val="24"/>
          <w:szCs w:val="24"/>
        </w:rPr>
      </w:pPr>
    </w:p>
    <w:p w14:paraId="455A1DE2" w14:textId="77777777" w:rsidR="0078401A" w:rsidRPr="00336305" w:rsidRDefault="0078401A" w:rsidP="0078401A">
      <w:pPr>
        <w:rPr>
          <w:sz w:val="24"/>
          <w:szCs w:val="24"/>
        </w:rPr>
      </w:pPr>
    </w:p>
    <w:p w14:paraId="2D39497C" w14:textId="77777777" w:rsidR="0078401A" w:rsidRPr="00336305" w:rsidRDefault="0078401A" w:rsidP="0078401A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09C4E07C" w14:textId="77777777" w:rsidR="0078401A" w:rsidRPr="00336305" w:rsidRDefault="0078401A" w:rsidP="0078401A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7AFBD803" w14:textId="77777777" w:rsidR="000400EC" w:rsidRDefault="000400EC"/>
    <w:sectPr w:rsidR="000400E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283"/>
  <w:drawingGridVerticalSpacing w:val="283"/>
  <w:doNotShadeFormData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0EC"/>
    <w:rsid w:val="000400EC"/>
    <w:rsid w:val="003E2C43"/>
    <w:rsid w:val="0078401A"/>
    <w:rsid w:val="0084172E"/>
    <w:rsid w:val="00AA7969"/>
    <w:rsid w:val="00E1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093D"/>
  <w15:docId w15:val="{1014C1AA-B831-43C1-86DB-E52AA347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Licence</dc:creator>
  <cp:keywords/>
  <dc:description/>
  <cp:lastModifiedBy>Korisnik Licence</cp:lastModifiedBy>
  <cp:revision>4</cp:revision>
  <cp:lastPrinted>2025-07-11T12:04:00Z</cp:lastPrinted>
  <dcterms:created xsi:type="dcterms:W3CDTF">2025-07-11T12:05:00Z</dcterms:created>
  <dcterms:modified xsi:type="dcterms:W3CDTF">2025-07-11T12:38:00Z</dcterms:modified>
</cp:coreProperties>
</file>