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D6FE0" w14:textId="23D7105C" w:rsidR="00463C7B" w:rsidRDefault="007359E7" w:rsidP="007359E7">
      <w:pPr>
        <w:autoSpaceDE w:val="0"/>
        <w:jc w:val="right"/>
        <w:rPr>
          <w:b/>
        </w:rPr>
      </w:pPr>
      <w:r>
        <w:rPr>
          <w:b/>
        </w:rPr>
        <w:t>PRIJEDLOG!</w:t>
      </w:r>
    </w:p>
    <w:p w14:paraId="4FE9B8AB" w14:textId="1B1CE744" w:rsidR="00463C7B" w:rsidRDefault="00463C7B">
      <w:pPr>
        <w:autoSpaceDE w:val="0"/>
        <w:ind w:firstLine="708"/>
        <w:jc w:val="both"/>
      </w:pPr>
      <w:r>
        <w:t>Temeljem</w:t>
      </w:r>
      <w:r w:rsidR="007669E9">
        <w:t xml:space="preserve"> </w:t>
      </w:r>
      <w:r>
        <w:t xml:space="preserve">članka 16. Statuta Općine Orehovica </w:t>
      </w:r>
      <w:r w:rsidR="00390AAF">
        <w:t>(''</w:t>
      </w:r>
      <w:r>
        <w:t>Službeni glasnik Međimurske županij</w:t>
      </w:r>
      <w:r w:rsidR="00390AAF">
        <w:t>e'',</w:t>
      </w:r>
      <w:r w:rsidR="003F69AE">
        <w:t xml:space="preserve"> broj </w:t>
      </w:r>
      <w:r w:rsidR="00390AAF">
        <w:t>7</w:t>
      </w:r>
      <w:r w:rsidR="003F69AE">
        <w:t>/</w:t>
      </w:r>
      <w:r w:rsidR="00390AAF">
        <w:t>21</w:t>
      </w:r>
      <w:r w:rsidR="00EB4A11">
        <w:t xml:space="preserve"> i</w:t>
      </w:r>
      <w:r w:rsidR="00390AAF">
        <w:t xml:space="preserve"> 4/22</w:t>
      </w:r>
      <w:r>
        <w:t>), Općins</w:t>
      </w:r>
      <w:r w:rsidR="005A2A0C">
        <w:t xml:space="preserve">ko vijeće Općine Orehovica na </w:t>
      </w:r>
      <w:r w:rsidR="007669E9">
        <w:t>22</w:t>
      </w:r>
      <w:r w:rsidR="003F69AE">
        <w:t xml:space="preserve">. sjednici održanoj dana </w:t>
      </w:r>
      <w:r w:rsidR="007669E9">
        <w:t>04. srpnja</w:t>
      </w:r>
      <w:r w:rsidR="004D5363">
        <w:t xml:space="preserve"> </w:t>
      </w:r>
      <w:r w:rsidR="003F69AE">
        <w:t>20</w:t>
      </w:r>
      <w:r w:rsidR="004D5363">
        <w:t>2</w:t>
      </w:r>
      <w:r w:rsidR="001960CD">
        <w:t>4</w:t>
      </w:r>
      <w:r>
        <w:t>. godine  don</w:t>
      </w:r>
      <w:r w:rsidR="004D5363">
        <w:t>osi</w:t>
      </w:r>
    </w:p>
    <w:p w14:paraId="545E5F39" w14:textId="77777777" w:rsidR="00463C7B" w:rsidRDefault="00463C7B">
      <w:pPr>
        <w:autoSpaceDE w:val="0"/>
        <w:ind w:firstLine="708"/>
        <w:jc w:val="both"/>
      </w:pPr>
    </w:p>
    <w:p w14:paraId="4377E526" w14:textId="77777777" w:rsidR="00684045" w:rsidRDefault="00684045">
      <w:pPr>
        <w:autoSpaceDE w:val="0"/>
        <w:ind w:firstLine="708"/>
        <w:jc w:val="both"/>
      </w:pPr>
    </w:p>
    <w:p w14:paraId="699EBBAB" w14:textId="77777777" w:rsidR="00463C7B" w:rsidRDefault="00463C7B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ODLUKU </w:t>
      </w:r>
    </w:p>
    <w:p w14:paraId="0992794C" w14:textId="4DB2813F" w:rsidR="00463C7B" w:rsidRDefault="007669E9" w:rsidP="003F69AE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o darovanju nekretnina k.č.br. 1961/7 i </w:t>
      </w:r>
      <w:r w:rsidR="001C4EAD">
        <w:rPr>
          <w:b/>
          <w:bCs/>
        </w:rPr>
        <w:t xml:space="preserve">k.č.br. </w:t>
      </w:r>
      <w:r>
        <w:rPr>
          <w:b/>
          <w:bCs/>
        </w:rPr>
        <w:t>1961/8 k.o. Orehovica</w:t>
      </w:r>
    </w:p>
    <w:p w14:paraId="53441AD8" w14:textId="77777777" w:rsidR="00463C7B" w:rsidRDefault="00463C7B">
      <w:pPr>
        <w:autoSpaceDE w:val="0"/>
        <w:jc w:val="center"/>
        <w:rPr>
          <w:b/>
          <w:bCs/>
        </w:rPr>
      </w:pPr>
    </w:p>
    <w:p w14:paraId="76C6C02F" w14:textId="77777777" w:rsidR="00684045" w:rsidRDefault="00684045">
      <w:pPr>
        <w:autoSpaceDE w:val="0"/>
        <w:jc w:val="center"/>
      </w:pPr>
    </w:p>
    <w:p w14:paraId="41C7C49C" w14:textId="77777777" w:rsidR="00463C7B" w:rsidRDefault="00463C7B">
      <w:pPr>
        <w:autoSpaceDE w:val="0"/>
        <w:jc w:val="center"/>
        <w:rPr>
          <w:b/>
          <w:bCs/>
        </w:rPr>
      </w:pPr>
      <w:r w:rsidRPr="00AF1578">
        <w:rPr>
          <w:b/>
          <w:bCs/>
        </w:rPr>
        <w:t>Članak 1.</w:t>
      </w:r>
    </w:p>
    <w:p w14:paraId="741CA4C2" w14:textId="77777777" w:rsidR="0031415D" w:rsidRPr="00AF1578" w:rsidRDefault="0031415D">
      <w:pPr>
        <w:autoSpaceDE w:val="0"/>
        <w:jc w:val="center"/>
        <w:rPr>
          <w:b/>
          <w:bCs/>
        </w:rPr>
      </w:pPr>
    </w:p>
    <w:p w14:paraId="27CE6020" w14:textId="420CF647" w:rsidR="00463C7B" w:rsidRDefault="001C4EAD" w:rsidP="003B17B8">
      <w:pPr>
        <w:autoSpaceDE w:val="0"/>
        <w:ind w:firstLine="708"/>
        <w:jc w:val="both"/>
      </w:pPr>
      <w:r>
        <w:t>Ovom Odlukom daruju se nekretnine k.č.br. 1961/7 i k.č.br. 1961/8 k.o. Orehovica, u vlasništvu Općine Orehovica</w:t>
      </w:r>
      <w:r w:rsidR="00E938BA">
        <w:t>,</w:t>
      </w:r>
      <w:r>
        <w:t xml:space="preserve"> Domu za odrasle osobe Orehovica.</w:t>
      </w:r>
    </w:p>
    <w:p w14:paraId="334A8218" w14:textId="77777777" w:rsidR="00463C7B" w:rsidRDefault="00463C7B">
      <w:pPr>
        <w:autoSpaceDE w:val="0"/>
      </w:pPr>
    </w:p>
    <w:p w14:paraId="4C6D9DB9" w14:textId="77777777" w:rsidR="00463C7B" w:rsidRDefault="00463C7B">
      <w:pPr>
        <w:autoSpaceDE w:val="0"/>
        <w:jc w:val="center"/>
        <w:rPr>
          <w:b/>
          <w:bCs/>
        </w:rPr>
      </w:pPr>
      <w:r w:rsidRPr="00AF1578">
        <w:rPr>
          <w:b/>
          <w:bCs/>
        </w:rPr>
        <w:t>Članak 2.</w:t>
      </w:r>
    </w:p>
    <w:p w14:paraId="649AC84C" w14:textId="77777777" w:rsidR="0031415D" w:rsidRPr="00AF1578" w:rsidRDefault="0031415D">
      <w:pPr>
        <w:autoSpaceDE w:val="0"/>
        <w:jc w:val="center"/>
        <w:rPr>
          <w:b/>
          <w:bCs/>
        </w:rPr>
      </w:pPr>
    </w:p>
    <w:p w14:paraId="2448953B" w14:textId="787096FD" w:rsidR="00463C7B" w:rsidRDefault="001C4EAD" w:rsidP="003B17B8">
      <w:pPr>
        <w:autoSpaceDE w:val="0"/>
        <w:ind w:firstLine="708"/>
        <w:jc w:val="both"/>
      </w:pPr>
      <w:r>
        <w:t>Nekretnine iz članka 1. daruju se u svrhu izgradnje dvojnog stambenog objekta za pružanje usluge za organizirano stanovanje i smještaj</w:t>
      </w:r>
      <w:r w:rsidR="00AF1578">
        <w:t xml:space="preserve"> </w:t>
      </w:r>
      <w:r>
        <w:t>odraslih osoba sa mentalnim oštećenjem.</w:t>
      </w:r>
    </w:p>
    <w:p w14:paraId="41355E6A" w14:textId="77777777" w:rsidR="0031415D" w:rsidRDefault="0031415D" w:rsidP="003B17B8">
      <w:pPr>
        <w:autoSpaceDE w:val="0"/>
        <w:ind w:firstLine="708"/>
        <w:jc w:val="both"/>
      </w:pPr>
    </w:p>
    <w:p w14:paraId="03B86980" w14:textId="77777777" w:rsidR="0031415D" w:rsidRDefault="0031415D" w:rsidP="0031415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Članak 3.</w:t>
      </w:r>
    </w:p>
    <w:p w14:paraId="09AA419D" w14:textId="77777777" w:rsidR="0031415D" w:rsidRDefault="0031415D" w:rsidP="0031415D">
      <w:pPr>
        <w:jc w:val="center"/>
        <w:rPr>
          <w:b/>
          <w:bCs/>
          <w:color w:val="000000"/>
        </w:rPr>
      </w:pPr>
    </w:p>
    <w:p w14:paraId="1E9FC39F" w14:textId="235406F1" w:rsidR="003014BD" w:rsidRDefault="0031415D" w:rsidP="003014BD">
      <w:pPr>
        <w:rPr>
          <w:color w:val="000000"/>
        </w:rPr>
      </w:pPr>
      <w:r>
        <w:rPr>
          <w:color w:val="000000"/>
        </w:rPr>
        <w:tab/>
      </w:r>
      <w:r w:rsidR="003014BD">
        <w:rPr>
          <w:color w:val="000000"/>
        </w:rPr>
        <w:t>Ova Odluka stupa na snagu osmog dana od dana objave u „Službenom glasniku</w:t>
      </w:r>
      <w:r w:rsidR="003014BD">
        <w:rPr>
          <w:color w:val="000000"/>
        </w:rPr>
        <w:t xml:space="preserve"> </w:t>
      </w:r>
      <w:r w:rsidR="003014BD">
        <w:rPr>
          <w:color w:val="000000"/>
        </w:rPr>
        <w:t>Međimurske županije“.</w:t>
      </w:r>
    </w:p>
    <w:p w14:paraId="54B41237" w14:textId="72207E61" w:rsidR="0031415D" w:rsidRDefault="0031415D" w:rsidP="0031415D">
      <w:pPr>
        <w:jc w:val="both"/>
        <w:rPr>
          <w:color w:val="000000"/>
        </w:rPr>
      </w:pPr>
    </w:p>
    <w:p w14:paraId="722154A0" w14:textId="77777777" w:rsidR="0031415D" w:rsidRDefault="0031415D" w:rsidP="003B17B8">
      <w:pPr>
        <w:autoSpaceDE w:val="0"/>
        <w:ind w:firstLine="708"/>
        <w:jc w:val="both"/>
      </w:pPr>
    </w:p>
    <w:p w14:paraId="0F91B5CE" w14:textId="77777777" w:rsidR="00463C7B" w:rsidRDefault="00463C7B">
      <w:pPr>
        <w:autoSpaceDE w:val="0"/>
      </w:pP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766A0C32" w14:textId="30400022" w:rsidR="00463C7B" w:rsidRDefault="003F69AE">
      <w:r>
        <w:t>K</w:t>
      </w:r>
      <w:r w:rsidR="00EA645C">
        <w:t>LASA</w:t>
      </w:r>
      <w:r>
        <w:t xml:space="preserve">: </w:t>
      </w:r>
    </w:p>
    <w:p w14:paraId="5D62DD36" w14:textId="2251F890" w:rsidR="00463C7B" w:rsidRDefault="00EA645C">
      <w:r>
        <w:t>URBROJ</w:t>
      </w:r>
      <w:r w:rsidR="00463C7B">
        <w:t xml:space="preserve">: </w:t>
      </w:r>
    </w:p>
    <w:p w14:paraId="34CD54FB" w14:textId="52F7FDDC" w:rsidR="00463C7B" w:rsidRDefault="00463C7B">
      <w:r>
        <w:t xml:space="preserve">Orehovica, </w:t>
      </w:r>
      <w:r w:rsidR="001C4EAD">
        <w:t xml:space="preserve">04. srpnja </w:t>
      </w:r>
      <w:r w:rsidR="004A398C">
        <w:t>2024</w:t>
      </w:r>
      <w:r w:rsidR="0089394E">
        <w:t>.</w:t>
      </w:r>
      <w:r w:rsidR="001328F4">
        <w:t xml:space="preserve"> godine</w:t>
      </w:r>
    </w:p>
    <w:p w14:paraId="4441FE65" w14:textId="77777777" w:rsidR="00463C7B" w:rsidRDefault="00463C7B"/>
    <w:p w14:paraId="32C94108" w14:textId="523BCF29" w:rsidR="00463C7B" w:rsidRDefault="00044206">
      <w:pPr>
        <w:ind w:left="4248"/>
        <w:jc w:val="center"/>
        <w:rPr>
          <w:b/>
        </w:rPr>
      </w:pPr>
      <w:r>
        <w:rPr>
          <w:b/>
        </w:rPr>
        <w:t>PREDSJEDNIK OPĆINSKOG VIJEĆA</w:t>
      </w:r>
    </w:p>
    <w:p w14:paraId="6DD0AFAA" w14:textId="6CA7DB14" w:rsidR="00463C7B" w:rsidRDefault="001C4EAD">
      <w:pPr>
        <w:ind w:left="4248"/>
        <w:jc w:val="center"/>
      </w:pPr>
      <w:r>
        <w:t>Vedran Kovač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12149D2A" w14:textId="2C00144C" w:rsidR="00AF743B" w:rsidRPr="00AF743B" w:rsidRDefault="00AF743B" w:rsidP="00AF743B">
      <w:pPr>
        <w:jc w:val="both"/>
        <w:rPr>
          <w:b/>
          <w:bCs/>
        </w:rPr>
      </w:pPr>
      <w:r w:rsidRPr="00AF743B">
        <w:rPr>
          <w:b/>
          <w:bCs/>
        </w:rPr>
        <w:t>OBRAZLOŽENJE:</w:t>
      </w:r>
    </w:p>
    <w:p w14:paraId="35467C8B" w14:textId="6992AA25" w:rsidR="00463C7B" w:rsidRDefault="002663B6" w:rsidP="003440B3">
      <w:pPr>
        <w:jc w:val="both"/>
        <w:rPr>
          <w:bCs/>
        </w:rPr>
      </w:pPr>
      <w:r>
        <w:rPr>
          <w:bCs/>
        </w:rPr>
        <w:t xml:space="preserve">Planirana sredstva za </w:t>
      </w:r>
      <w:r w:rsidR="00F95CFC">
        <w:rPr>
          <w:bCs/>
        </w:rPr>
        <w:t>iz</w:t>
      </w:r>
      <w:r>
        <w:rPr>
          <w:bCs/>
        </w:rPr>
        <w:t>gra</w:t>
      </w:r>
      <w:r w:rsidR="00F95CFC">
        <w:rPr>
          <w:bCs/>
        </w:rPr>
        <w:t>d</w:t>
      </w:r>
      <w:r>
        <w:rPr>
          <w:bCs/>
        </w:rPr>
        <w:t xml:space="preserve">nju i opremanje dvojnog stambenog objekta osigurat će se iz sredstava EU projekta. Nakon potpisivanja ugovora o prijenosu prava vlasništva nekretnine pristupilo bi se sljedećoj fazi plana, a to je izrada projektno-tehničke dokumentacije za izgradnju dvojnog objekta i ishođenje građevinske dozvole </w:t>
      </w:r>
      <w:r w:rsidR="00F95CFC">
        <w:rPr>
          <w:bCs/>
        </w:rPr>
        <w:t>(</w:t>
      </w:r>
      <w:r>
        <w:rPr>
          <w:bCs/>
        </w:rPr>
        <w:t>za što se sredstva osiguravaju iz državnog proračuna-MROSP). Realizacija tih aktivnosti vrlo je hitna, jer je prethodno pribavljanje spomenute dokumentacije nužno za apliciranje na natječaj ESF-a koji je planiran negdje početkom jeseni ove godine.</w:t>
      </w:r>
    </w:p>
    <w:p w14:paraId="321FFA7E" w14:textId="2916DB85" w:rsidR="000E03B2" w:rsidRDefault="000E03B2" w:rsidP="003440B3">
      <w:pPr>
        <w:jc w:val="both"/>
        <w:rPr>
          <w:bCs/>
        </w:rPr>
      </w:pPr>
      <w:r>
        <w:rPr>
          <w:bCs/>
        </w:rPr>
        <w:t>Sama izgradnja i opremanje dvojnog stambenog objekta planirana je do kraja 2026. godine kada se planira i useljenje korisnika. Uslugom organiziranog stanovanja u tom dvojnom objektu planira se obuhvatiti do 12 korisnika – odraslih osoba s invaliditetom – mentalnim oštećenjem kojima uslugu rješenjem priznaje nadležni Hrvatski zavod za socijalni rad.</w:t>
      </w:r>
      <w:r w:rsidR="00220EE6">
        <w:rPr>
          <w:bCs/>
        </w:rPr>
        <w:t xml:space="preserve"> Transformacija ustanova socijalne skrbi za osobe s invaliditetom predviđena je u okviru politike </w:t>
      </w:r>
      <w:proofErr w:type="spellStart"/>
      <w:r w:rsidR="00220EE6">
        <w:rPr>
          <w:bCs/>
        </w:rPr>
        <w:t>deinstitucionalizacije</w:t>
      </w:r>
      <w:proofErr w:type="spellEnd"/>
      <w:r w:rsidR="00220EE6">
        <w:rPr>
          <w:bCs/>
        </w:rPr>
        <w:t xml:space="preserve"> koju Republika Hrvatska provodi u skladu sa zajedničkim okvirom socijalne politike te procesa </w:t>
      </w:r>
      <w:proofErr w:type="spellStart"/>
      <w:r w:rsidR="00220EE6">
        <w:rPr>
          <w:bCs/>
        </w:rPr>
        <w:t>deinstitucionalizacije</w:t>
      </w:r>
      <w:proofErr w:type="spellEnd"/>
      <w:r w:rsidR="00220EE6">
        <w:rPr>
          <w:bCs/>
        </w:rPr>
        <w:t xml:space="preserve"> na razini Europske unije te međunarodnim standardima zaštite ljudskih prava. Pravo na neovisno življenje i uključenost u zajednicu navedeno je i u Konvenciji o pravima osoba s invaliditetom UN-a i okosnica je </w:t>
      </w:r>
      <w:proofErr w:type="spellStart"/>
      <w:r w:rsidR="00220EE6">
        <w:rPr>
          <w:bCs/>
        </w:rPr>
        <w:t>deinstitucionalizacije</w:t>
      </w:r>
      <w:proofErr w:type="spellEnd"/>
      <w:r w:rsidR="00220EE6">
        <w:rPr>
          <w:bCs/>
        </w:rPr>
        <w:t xml:space="preserve"> i pretpostavka za ostvarivanje i mnogih drugih prava osoba s invaliditetom, prije svega prava na obrazovanje, prava na rad i zapošljavanje, prava na primjerenu zdravstvenu zaštitu, prava na primjeren životni standard, prava na sudjelovanje u javnom i političkom životu itd.</w:t>
      </w:r>
    </w:p>
    <w:p w14:paraId="5681026D" w14:textId="111C1B35" w:rsidR="00220EE6" w:rsidRDefault="00C878EA" w:rsidP="00C878EA">
      <w:pPr>
        <w:jc w:val="both"/>
        <w:rPr>
          <w:bCs/>
        </w:rPr>
      </w:pPr>
      <w:r>
        <w:rPr>
          <w:bCs/>
        </w:rPr>
        <w:t xml:space="preserve">Slijedom navedenog, ova ustanova aktivno se uključila u proces </w:t>
      </w:r>
      <w:proofErr w:type="spellStart"/>
      <w:r>
        <w:rPr>
          <w:bCs/>
        </w:rPr>
        <w:t>deinstitucionalizacije</w:t>
      </w:r>
      <w:proofErr w:type="spellEnd"/>
      <w:r>
        <w:rPr>
          <w:bCs/>
        </w:rPr>
        <w:t>, od strane Ministarstva rada, mirovinskog sustava, obitelji i socijalne politike pozvani su na žurnu pripremu dokumentacije i na pridržavanje zadanih rokova, a sve kako bi se  aktivnosti iz akcijskog plana mogle kontinuirano provoditi.</w:t>
      </w:r>
      <w:r w:rsidR="00A73CBD">
        <w:rPr>
          <w:bCs/>
        </w:rPr>
        <w:t xml:space="preserve"> Dom Orehovica transformirat će se na način da će na sadašnjoj adresi doma ostati matična ustanova za smještaj u kojoj bi ostalo na smještaju oko 140 korisnika, dok bi se od ostatka korisnika doma kojih sada ima 165, dio preselio u nove stambene jedinice kroz pružanje socijalne usluge organiziranog stanovanja. </w:t>
      </w:r>
      <w:r w:rsidR="008449B7">
        <w:rPr>
          <w:bCs/>
        </w:rPr>
        <w:t xml:space="preserve">Upravo stoga izgradnja jedne nove stambene jedinice za organizirano stanovanje na području mjesta Orehovica od bitne je važnosti zbog korisnika i blizine matičnog doma. </w:t>
      </w:r>
    </w:p>
    <w:p w14:paraId="019B8F63" w14:textId="15A5A21D" w:rsidR="00B341E8" w:rsidRPr="002663B6" w:rsidRDefault="00B341E8" w:rsidP="00C878EA">
      <w:pPr>
        <w:jc w:val="both"/>
        <w:rPr>
          <w:bCs/>
        </w:rPr>
      </w:pPr>
      <w:r>
        <w:rPr>
          <w:bCs/>
        </w:rPr>
        <w:t>U isti projekt uključili su se i Grad Čakovec i Grad Prelog, koji su također osigurali nekretnine za izgradnju stambenih jedinica, što znači da su prepoznali važnost ovog projekta za društvenu zajednicu i poboljšanje kvalitete života korisnika Doma – osoba s invaliditetom.</w:t>
      </w:r>
    </w:p>
    <w:p w14:paraId="6C24BE87" w14:textId="77777777" w:rsidR="00463C7B" w:rsidRDefault="00463C7B" w:rsidP="003440B3">
      <w:pPr>
        <w:jc w:val="both"/>
        <w:rPr>
          <w:b/>
        </w:rPr>
      </w:pPr>
    </w:p>
    <w:p w14:paraId="58AE3FAC" w14:textId="77777777" w:rsidR="00463C7B" w:rsidRDefault="00463C7B" w:rsidP="003440B3">
      <w:pPr>
        <w:jc w:val="both"/>
        <w:rPr>
          <w:b/>
        </w:rPr>
      </w:pPr>
    </w:p>
    <w:p w14:paraId="06C4F95C" w14:textId="77777777" w:rsidR="005A2A0C" w:rsidRDefault="005A2A0C" w:rsidP="003440B3">
      <w:pPr>
        <w:jc w:val="both"/>
        <w:rPr>
          <w:b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E03B2"/>
    <w:rsid w:val="001328F4"/>
    <w:rsid w:val="00185613"/>
    <w:rsid w:val="00190A85"/>
    <w:rsid w:val="001960CD"/>
    <w:rsid w:val="001C3C39"/>
    <w:rsid w:val="001C4EAD"/>
    <w:rsid w:val="001F3302"/>
    <w:rsid w:val="001F7084"/>
    <w:rsid w:val="00212DEE"/>
    <w:rsid w:val="00220EE6"/>
    <w:rsid w:val="00246729"/>
    <w:rsid w:val="002663B6"/>
    <w:rsid w:val="00277229"/>
    <w:rsid w:val="002978D6"/>
    <w:rsid w:val="002C0B1E"/>
    <w:rsid w:val="003014BD"/>
    <w:rsid w:val="0031415D"/>
    <w:rsid w:val="00343CBE"/>
    <w:rsid w:val="003440B3"/>
    <w:rsid w:val="0037777B"/>
    <w:rsid w:val="00390AAF"/>
    <w:rsid w:val="003B17B8"/>
    <w:rsid w:val="003F1267"/>
    <w:rsid w:val="003F2AA4"/>
    <w:rsid w:val="003F69AE"/>
    <w:rsid w:val="0046229C"/>
    <w:rsid w:val="00463C7B"/>
    <w:rsid w:val="004A398C"/>
    <w:rsid w:val="004D5363"/>
    <w:rsid w:val="004F63DF"/>
    <w:rsid w:val="00534BAD"/>
    <w:rsid w:val="005A2A0C"/>
    <w:rsid w:val="005D5E51"/>
    <w:rsid w:val="00630F72"/>
    <w:rsid w:val="0065323C"/>
    <w:rsid w:val="00684045"/>
    <w:rsid w:val="00695C04"/>
    <w:rsid w:val="007359E7"/>
    <w:rsid w:val="007669E9"/>
    <w:rsid w:val="008449B7"/>
    <w:rsid w:val="0085777F"/>
    <w:rsid w:val="008864C1"/>
    <w:rsid w:val="0089394E"/>
    <w:rsid w:val="008E69B5"/>
    <w:rsid w:val="008E7625"/>
    <w:rsid w:val="009F46A6"/>
    <w:rsid w:val="00A73CBD"/>
    <w:rsid w:val="00AA4141"/>
    <w:rsid w:val="00AA4F21"/>
    <w:rsid w:val="00AF1578"/>
    <w:rsid w:val="00AF743B"/>
    <w:rsid w:val="00B341E8"/>
    <w:rsid w:val="00BE7D36"/>
    <w:rsid w:val="00C06A7C"/>
    <w:rsid w:val="00C32CF8"/>
    <w:rsid w:val="00C878EA"/>
    <w:rsid w:val="00CA1BF6"/>
    <w:rsid w:val="00D524B5"/>
    <w:rsid w:val="00E938BA"/>
    <w:rsid w:val="00EA645C"/>
    <w:rsid w:val="00EB4A11"/>
    <w:rsid w:val="00F9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semiHidden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14</cp:revision>
  <cp:lastPrinted>2010-08-06T09:11:00Z</cp:lastPrinted>
  <dcterms:created xsi:type="dcterms:W3CDTF">2024-06-19T08:29:00Z</dcterms:created>
  <dcterms:modified xsi:type="dcterms:W3CDTF">2024-06-19T13:27:00Z</dcterms:modified>
</cp:coreProperties>
</file>